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909B" w14:textId="1B123A1C" w:rsidR="00DB2BD8" w:rsidRPr="00DB2BD8" w:rsidRDefault="00DB2BD8" w:rsidP="00075875">
      <w:pPr>
        <w:pStyle w:val="a6"/>
        <w:spacing w:before="0" w:beforeAutospacing="0" w:after="0" w:afterAutospacing="0"/>
        <w:jc w:val="center"/>
        <w:rPr>
          <w:rFonts w:ascii="Triod" w:hAnsi="Triod"/>
          <w:color w:val="342316"/>
          <w:sz w:val="36"/>
          <w:szCs w:val="29"/>
        </w:rPr>
      </w:pPr>
      <w:r w:rsidRPr="00DB2BD8">
        <w:rPr>
          <w:rFonts w:ascii="Triod" w:hAnsi="Triod"/>
          <w:color w:val="342316"/>
          <w:sz w:val="36"/>
          <w:szCs w:val="29"/>
        </w:rPr>
        <w:t>Подготовка к Таинству Святого Причащения</w:t>
      </w:r>
    </w:p>
    <w:p w14:paraId="3E9B007F" w14:textId="59436F8E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center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t>Дисциплинарные условия</w:t>
      </w:r>
      <w:r>
        <w:rPr>
          <w:rFonts w:ascii="Triod" w:hAnsi="Triod"/>
          <w:color w:val="342316"/>
          <w:sz w:val="28"/>
          <w:szCs w:val="32"/>
        </w:rPr>
        <w:t xml:space="preserve"> для желающих причаститься Святых Христовых </w:t>
      </w:r>
      <w:proofErr w:type="gramStart"/>
      <w:r>
        <w:rPr>
          <w:rFonts w:ascii="Triod" w:hAnsi="Triod"/>
          <w:color w:val="342316"/>
          <w:sz w:val="28"/>
          <w:szCs w:val="32"/>
        </w:rPr>
        <w:t>Таин</w:t>
      </w:r>
      <w:proofErr w:type="gramEnd"/>
      <w:r w:rsidRPr="00DB2BD8">
        <w:rPr>
          <w:rFonts w:ascii="Triod" w:hAnsi="Triod"/>
          <w:color w:val="342316"/>
          <w:sz w:val="28"/>
          <w:szCs w:val="32"/>
        </w:rPr>
        <w:t>:</w:t>
      </w:r>
    </w:p>
    <w:p w14:paraId="5B6EEF16" w14:textId="4D36B999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>
        <w:rPr>
          <w:rStyle w:val="a7"/>
          <w:rFonts w:ascii="Triod" w:hAnsi="Triod"/>
          <w:color w:val="342316"/>
          <w:sz w:val="28"/>
          <w:szCs w:val="32"/>
        </w:rPr>
        <w:t>1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. </w:t>
      </w:r>
      <w:r w:rsidRPr="00DB2BD8">
        <w:rPr>
          <w:rStyle w:val="a7"/>
          <w:rFonts w:ascii="Triod" w:hAnsi="Triod"/>
          <w:color w:val="342316"/>
          <w:sz w:val="28"/>
          <w:szCs w:val="32"/>
          <w:u w:val="single"/>
        </w:rPr>
        <w:t>Литургический пост.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/>
          <w:color w:val="342316"/>
          <w:sz w:val="28"/>
          <w:szCs w:val="32"/>
        </w:rPr>
        <w:t xml:space="preserve">Перед причастием по древнейшей традиции Церкви необходим так называемый литургический пост, который заключается в том, что с полуночи перед причастием ничего не едят и не пьют, ибо с древности принято приступать к Святой Чаше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натощак</w:t>
      </w:r>
      <w:r w:rsidRPr="00DB2BD8">
        <w:rPr>
          <w:rFonts w:ascii="Triod" w:hAnsi="Triod"/>
          <w:color w:val="342316"/>
          <w:sz w:val="28"/>
          <w:szCs w:val="32"/>
        </w:rPr>
        <w:t>. В дни праздничных ночных служб (на Пасху, Рождество и т.д.) продолжительность литургического поста составляет не менее 6 часов перед причащением.</w:t>
      </w:r>
    </w:p>
    <w:p w14:paraId="49D70EDC" w14:textId="77777777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t>Часто возникает вопрос: если кто-нибудь утром в день причащения, умываясь, чистя зубы или принимая душ, случайно проглотил немного воды, может ли он причаститься? Святитель Тимофей Александрийский в сво</w:t>
      </w:r>
      <w:r w:rsidRPr="00DB2BD8">
        <w:rPr>
          <w:color w:val="342316"/>
          <w:sz w:val="28"/>
          <w:szCs w:val="32"/>
        </w:rPr>
        <w:t>ё</w:t>
      </w:r>
      <w:r w:rsidRPr="00DB2BD8">
        <w:rPr>
          <w:rFonts w:ascii="Triod" w:hAnsi="Triod" w:cs="Triod"/>
          <w:color w:val="342316"/>
          <w:sz w:val="28"/>
          <w:szCs w:val="32"/>
        </w:rPr>
        <w:t>м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авторитетном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в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каноническом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отношении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послании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отвечает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так</w:t>
      </w:r>
      <w:r w:rsidRPr="00DB2BD8">
        <w:rPr>
          <w:rFonts w:ascii="Triod" w:hAnsi="Triod"/>
          <w:color w:val="342316"/>
          <w:sz w:val="28"/>
          <w:szCs w:val="32"/>
        </w:rPr>
        <w:t xml:space="preserve">: </w:t>
      </w:r>
      <w:r w:rsidRPr="00DB2BD8">
        <w:rPr>
          <w:rFonts w:ascii="Triod" w:hAnsi="Triod" w:cs="Triod"/>
          <w:color w:val="342316"/>
          <w:sz w:val="28"/>
          <w:szCs w:val="32"/>
        </w:rPr>
        <w:t>«Он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должен</w:t>
      </w:r>
      <w:r w:rsidRPr="00DB2BD8">
        <w:rPr>
          <w:rFonts w:ascii="Triod" w:hAnsi="Triod"/>
          <w:color w:val="342316"/>
          <w:sz w:val="28"/>
          <w:szCs w:val="32"/>
        </w:rPr>
        <w:t xml:space="preserve"> причаститься. Ибо иначе сатана, обретя случай удалить его от Причащения, чаще будет делать то же».</w:t>
      </w:r>
    </w:p>
    <w:p w14:paraId="5A61EF07" w14:textId="12D2132F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t>Важно отметить, что при</w:t>
      </w:r>
      <w:r w:rsidRPr="00DB2BD8">
        <w:rPr>
          <w:color w:val="342316"/>
          <w:sz w:val="28"/>
          <w:szCs w:val="32"/>
        </w:rPr>
        <w:t>ё</w:t>
      </w:r>
      <w:r w:rsidRPr="00DB2BD8">
        <w:rPr>
          <w:rFonts w:ascii="Triod" w:hAnsi="Triod" w:cs="Triod"/>
          <w:color w:val="342316"/>
          <w:sz w:val="28"/>
          <w:szCs w:val="32"/>
        </w:rPr>
        <w:t>м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необходимого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для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жизни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или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нормальной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жизнедеятельности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организма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лекарственного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средства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утром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перед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приобщением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ни в коей мере не является препятствием</w:t>
      </w:r>
      <w:r w:rsidR="00075875">
        <w:rPr>
          <w:rFonts w:ascii="Triod" w:hAnsi="Triod"/>
          <w:color w:val="342316"/>
          <w:sz w:val="28"/>
          <w:szCs w:val="32"/>
        </w:rPr>
        <w:t xml:space="preserve"> для принятия Святых Таин, даже если для этого необходимо </w:t>
      </w:r>
      <w:r w:rsidRPr="00DB2BD8">
        <w:rPr>
          <w:rFonts w:ascii="Triod" w:hAnsi="Triod"/>
          <w:color w:val="342316"/>
          <w:sz w:val="28"/>
          <w:szCs w:val="32"/>
        </w:rPr>
        <w:t>принят</w:t>
      </w:r>
      <w:r w:rsidR="00075875">
        <w:rPr>
          <w:rFonts w:ascii="Triod" w:hAnsi="Triod"/>
          <w:color w:val="342316"/>
          <w:sz w:val="28"/>
          <w:szCs w:val="32"/>
        </w:rPr>
        <w:t>ь пищу или воду</w:t>
      </w:r>
      <w:r w:rsidRPr="00DB2BD8">
        <w:rPr>
          <w:rFonts w:ascii="Triod" w:hAnsi="Triod"/>
          <w:color w:val="342316"/>
          <w:sz w:val="28"/>
          <w:szCs w:val="32"/>
        </w:rPr>
        <w:t>.</w:t>
      </w:r>
    </w:p>
    <w:p w14:paraId="7A1BC8F7" w14:textId="180F948B" w:rsid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>
        <w:rPr>
          <w:rStyle w:val="a7"/>
          <w:rFonts w:ascii="Triod" w:hAnsi="Triod"/>
          <w:color w:val="342316"/>
          <w:sz w:val="28"/>
          <w:szCs w:val="32"/>
        </w:rPr>
        <w:t>2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. </w:t>
      </w:r>
      <w:r w:rsidRPr="00DB2BD8">
        <w:rPr>
          <w:rStyle w:val="a7"/>
          <w:rFonts w:ascii="Triod" w:hAnsi="Triod"/>
          <w:color w:val="342316"/>
          <w:sz w:val="28"/>
          <w:szCs w:val="32"/>
          <w:u w:val="single"/>
        </w:rPr>
        <w:t>Исповедь.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/>
          <w:color w:val="342316"/>
          <w:sz w:val="28"/>
          <w:szCs w:val="32"/>
        </w:rPr>
        <w:t xml:space="preserve">Традиция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Русской</w:t>
      </w:r>
      <w:r w:rsidRPr="00DB2BD8">
        <w:rPr>
          <w:rFonts w:ascii="Triod" w:hAnsi="Triod"/>
          <w:color w:val="342316"/>
          <w:sz w:val="28"/>
          <w:szCs w:val="32"/>
        </w:rPr>
        <w:t xml:space="preserve"> Православной Церкви включает в себя предварительную исповедь перед причастием</w:t>
      </w:r>
      <w:r w:rsidR="00075875">
        <w:rPr>
          <w:rFonts w:ascii="Triod" w:hAnsi="Triod"/>
          <w:color w:val="342316"/>
          <w:sz w:val="28"/>
          <w:szCs w:val="32"/>
        </w:rPr>
        <w:t>, которая</w:t>
      </w:r>
      <w:r w:rsidRPr="00DB2BD8">
        <w:rPr>
          <w:rFonts w:ascii="Triod" w:hAnsi="Triod"/>
          <w:color w:val="342316"/>
          <w:sz w:val="28"/>
          <w:szCs w:val="32"/>
        </w:rPr>
        <w:t xml:space="preserve"> может происходить как накануне вечером, так и утром н</w:t>
      </w:r>
      <w:r w:rsidR="001C7245">
        <w:rPr>
          <w:rFonts w:ascii="Triod" w:hAnsi="Triod"/>
          <w:color w:val="342316"/>
          <w:sz w:val="28"/>
          <w:szCs w:val="32"/>
        </w:rPr>
        <w:t>епосредственно перед Литургией.</w:t>
      </w:r>
    </w:p>
    <w:p w14:paraId="027A706E" w14:textId="6A0FE9CA" w:rsidR="001C7245" w:rsidRDefault="001C7245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>
        <w:rPr>
          <w:rFonts w:ascii="Triod" w:hAnsi="Triod"/>
          <w:color w:val="342316"/>
          <w:sz w:val="28"/>
          <w:szCs w:val="32"/>
        </w:rPr>
        <w:t>При подготовке к исповеди можно воспользоваться святоотеческой литературой</w:t>
      </w:r>
      <w:r w:rsidR="00915B74">
        <w:rPr>
          <w:rFonts w:ascii="Triod" w:hAnsi="Triod"/>
          <w:color w:val="342316"/>
          <w:sz w:val="28"/>
          <w:szCs w:val="32"/>
        </w:rPr>
        <w:t>:</w:t>
      </w:r>
      <w:r>
        <w:rPr>
          <w:rFonts w:ascii="Triod" w:hAnsi="Triod"/>
          <w:color w:val="342316"/>
          <w:sz w:val="28"/>
          <w:szCs w:val="32"/>
        </w:rPr>
        <w:t xml:space="preserve"> самыми популярными книгами являются «Опыт построения исповеди» </w:t>
      </w:r>
      <w:proofErr w:type="spellStart"/>
      <w:r>
        <w:rPr>
          <w:rFonts w:ascii="Triod" w:hAnsi="Triod"/>
          <w:color w:val="342316"/>
          <w:sz w:val="28"/>
          <w:szCs w:val="32"/>
        </w:rPr>
        <w:t>архим</w:t>
      </w:r>
      <w:proofErr w:type="spellEnd"/>
      <w:r>
        <w:rPr>
          <w:rFonts w:ascii="Triod" w:hAnsi="Triod"/>
          <w:color w:val="342316"/>
          <w:sz w:val="28"/>
          <w:szCs w:val="32"/>
        </w:rPr>
        <w:t>. Иоанна (</w:t>
      </w:r>
      <w:proofErr w:type="spellStart"/>
      <w:r>
        <w:rPr>
          <w:rFonts w:ascii="Triod" w:hAnsi="Triod"/>
          <w:color w:val="342316"/>
          <w:sz w:val="28"/>
          <w:szCs w:val="32"/>
        </w:rPr>
        <w:t>Крестьянкина</w:t>
      </w:r>
      <w:proofErr w:type="spellEnd"/>
      <w:r>
        <w:rPr>
          <w:rFonts w:ascii="Triod" w:hAnsi="Triod"/>
          <w:color w:val="342316"/>
          <w:sz w:val="28"/>
          <w:szCs w:val="32"/>
        </w:rPr>
        <w:t>) и «</w:t>
      </w:r>
      <w:r w:rsidR="00281DBB">
        <w:rPr>
          <w:rFonts w:ascii="Triod" w:hAnsi="Triod"/>
          <w:color w:val="342316"/>
          <w:sz w:val="28"/>
          <w:szCs w:val="32"/>
        </w:rPr>
        <w:t>В помощь кающимся</w:t>
      </w:r>
      <w:r>
        <w:rPr>
          <w:rFonts w:ascii="Triod" w:hAnsi="Triod"/>
          <w:color w:val="342316"/>
          <w:sz w:val="28"/>
          <w:szCs w:val="32"/>
        </w:rPr>
        <w:t>» святителя Игнатия (Брянчанинова)</w:t>
      </w:r>
      <w:r w:rsidR="00915B74">
        <w:rPr>
          <w:rFonts w:ascii="Triod" w:hAnsi="Triod"/>
          <w:color w:val="342316"/>
          <w:sz w:val="28"/>
          <w:szCs w:val="32"/>
        </w:rPr>
        <w:t>. После вдумчивого чтения этих книг можно выписать на листочек свои грехи и прийти с записями на исповедь. Важно помнить, что исповедь – не формальное перечисление списка грехов, а попытка найти в себе страсти и путь к их исправлению.</w:t>
      </w:r>
    </w:p>
    <w:p w14:paraId="7F88C8DD" w14:textId="4D0D8FBD" w:rsidR="00915B74" w:rsidRPr="00313FAC" w:rsidRDefault="00075875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i/>
          <w:color w:val="342316"/>
          <w:sz w:val="28"/>
          <w:szCs w:val="32"/>
          <w:u w:val="single"/>
        </w:rPr>
      </w:pPr>
      <w:r>
        <w:rPr>
          <w:rFonts w:ascii="Triod" w:hAnsi="Triod"/>
          <w:color w:val="342316"/>
          <w:sz w:val="28"/>
          <w:szCs w:val="32"/>
        </w:rPr>
        <w:t xml:space="preserve">Желающие </w:t>
      </w:r>
      <w:r w:rsidR="00915B74" w:rsidRPr="00313FAC">
        <w:rPr>
          <w:rFonts w:ascii="Triod" w:hAnsi="Triod"/>
          <w:color w:val="342316"/>
          <w:sz w:val="28"/>
          <w:szCs w:val="32"/>
        </w:rPr>
        <w:t>исповедоваться должны прийти в храм заранее, чтобы вместе со всеми выслушать определ</w:t>
      </w:r>
      <w:r w:rsidR="00915B74" w:rsidRPr="00313FAC">
        <w:rPr>
          <w:color w:val="342316"/>
          <w:sz w:val="28"/>
          <w:szCs w:val="32"/>
        </w:rPr>
        <w:t>ё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нное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proofErr w:type="spellStart"/>
      <w:r w:rsidR="00915B74" w:rsidRPr="00313FAC">
        <w:rPr>
          <w:rFonts w:ascii="Triod" w:hAnsi="Triod" w:cs="Triod"/>
          <w:color w:val="342316"/>
          <w:sz w:val="28"/>
          <w:szCs w:val="32"/>
        </w:rPr>
        <w:t>последование</w:t>
      </w:r>
      <w:proofErr w:type="spellEnd"/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перед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исповедью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: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некоторое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количество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молитвословий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,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читаемых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священником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.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Важно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о</w:t>
      </w:r>
      <w:r w:rsidR="00915B74" w:rsidRPr="00313FAC">
        <w:rPr>
          <w:rFonts w:ascii="Triod" w:hAnsi="Triod"/>
          <w:color w:val="342316"/>
          <w:sz w:val="28"/>
          <w:szCs w:val="32"/>
        </w:rPr>
        <w:t>тметить, что прощ</w:t>
      </w:r>
      <w:r w:rsidR="00915B74" w:rsidRPr="00313FAC">
        <w:rPr>
          <w:color w:val="342316"/>
          <w:sz w:val="28"/>
          <w:szCs w:val="32"/>
        </w:rPr>
        <w:t>ё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нные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ранее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в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Таинстве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Исповеди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грехи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,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если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они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больше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не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повторялись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,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снова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 w:cs="Triod"/>
          <w:color w:val="342316"/>
          <w:sz w:val="28"/>
          <w:szCs w:val="32"/>
        </w:rPr>
        <w:t>перечислять</w:t>
      </w:r>
      <w:r w:rsidR="00915B74" w:rsidRPr="00313FAC">
        <w:rPr>
          <w:rFonts w:ascii="Triod" w:hAnsi="Triod"/>
          <w:color w:val="342316"/>
          <w:sz w:val="28"/>
          <w:szCs w:val="32"/>
        </w:rPr>
        <w:t xml:space="preserve"> </w:t>
      </w:r>
      <w:r w:rsidR="00915B74" w:rsidRPr="00313FAC">
        <w:rPr>
          <w:rFonts w:ascii="Triod" w:hAnsi="Triod"/>
          <w:i/>
          <w:color w:val="342316"/>
          <w:sz w:val="28"/>
          <w:szCs w:val="32"/>
          <w:u w:val="single"/>
        </w:rPr>
        <w:t>НЕ НАДО.</w:t>
      </w:r>
    </w:p>
    <w:p w14:paraId="30B76AAC" w14:textId="4BE5FFDE" w:rsidR="00915B74" w:rsidRPr="00313FAC" w:rsidRDefault="00F11280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313FAC">
        <w:rPr>
          <w:rFonts w:ascii="Triod" w:hAnsi="Triod"/>
          <w:color w:val="342316"/>
          <w:sz w:val="28"/>
          <w:szCs w:val="32"/>
        </w:rPr>
        <w:t>Существует практика, что подходящие к исповеди приносят с собой свечу как символ своей веры, которая также горит перед Господом, и оставляют определ</w:t>
      </w:r>
      <w:r w:rsidRPr="00313FAC">
        <w:rPr>
          <w:color w:val="342316"/>
          <w:sz w:val="28"/>
          <w:szCs w:val="32"/>
        </w:rPr>
        <w:t>ё</w:t>
      </w:r>
      <w:r w:rsidRPr="00313FAC">
        <w:rPr>
          <w:rFonts w:ascii="Triod" w:hAnsi="Triod"/>
          <w:color w:val="342316"/>
          <w:sz w:val="28"/>
          <w:szCs w:val="32"/>
        </w:rPr>
        <w:t>нное пожертвование. После прочтения священником молитвы кающийся совершает крестное знамение и целует Крест и Евангелие, лежащие на аналое. Желающие причаститься берут у священника на это благословение.</w:t>
      </w:r>
    </w:p>
    <w:p w14:paraId="00CA7E3B" w14:textId="3BF031EF" w:rsidR="00DB2BD8" w:rsidRPr="00DB2BD8" w:rsidRDefault="00DB2BD8" w:rsidP="00F11280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>
        <w:rPr>
          <w:rStyle w:val="a7"/>
          <w:rFonts w:ascii="Triod" w:hAnsi="Triod"/>
          <w:color w:val="342316"/>
          <w:sz w:val="28"/>
          <w:szCs w:val="32"/>
        </w:rPr>
        <w:t>3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. </w:t>
      </w:r>
      <w:r w:rsidRPr="00DB2BD8">
        <w:rPr>
          <w:rStyle w:val="a7"/>
          <w:rFonts w:ascii="Triod" w:hAnsi="Triod"/>
          <w:color w:val="342316"/>
          <w:sz w:val="28"/>
          <w:szCs w:val="32"/>
          <w:u w:val="single"/>
        </w:rPr>
        <w:t>Телесный пост.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/>
          <w:color w:val="342316"/>
          <w:sz w:val="28"/>
          <w:szCs w:val="32"/>
        </w:rPr>
        <w:t xml:space="preserve">Желающий причаститься должен постараться достойно приготовиться к этому святому Таинству.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Средством</w:t>
      </w:r>
      <w:r w:rsidRPr="00DB2BD8">
        <w:rPr>
          <w:rFonts w:ascii="Triod" w:hAnsi="Triod"/>
          <w:color w:val="342316"/>
          <w:sz w:val="28"/>
          <w:szCs w:val="32"/>
        </w:rPr>
        <w:t xml:space="preserve"> к более сосредоточенной духовной жизни в дни подготовки к Таинству является, наряду с молитвой</w:t>
      </w:r>
      <w:r w:rsidR="00075875">
        <w:rPr>
          <w:rFonts w:ascii="Triod" w:hAnsi="Triod"/>
          <w:color w:val="342316"/>
          <w:sz w:val="28"/>
          <w:szCs w:val="32"/>
        </w:rPr>
        <w:t>,</w:t>
      </w:r>
      <w:r w:rsidRPr="00DB2BD8">
        <w:rPr>
          <w:rFonts w:ascii="Triod" w:hAnsi="Triod"/>
          <w:color w:val="342316"/>
          <w:sz w:val="28"/>
          <w:szCs w:val="32"/>
        </w:rPr>
        <w:t xml:space="preserve"> пост. По традиции предписывается воздержание и ограничение в пище (мясной и молочной). Телесный пост перед причастием может продолжаться до нескольких дней. Общее правило здесь таково: чем реже человек причащается, тем строже и больше должен быть телесный пост</w:t>
      </w:r>
      <w:r w:rsidR="00075875">
        <w:rPr>
          <w:rFonts w:ascii="Triod" w:hAnsi="Triod"/>
          <w:color w:val="342316"/>
          <w:sz w:val="28"/>
          <w:szCs w:val="32"/>
        </w:rPr>
        <w:t>.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</w:p>
    <w:p w14:paraId="7359546E" w14:textId="77777777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lastRenderedPageBreak/>
        <w:t xml:space="preserve">Мера телесного поста также обуславливается семейными и социальными обстоятельствами (жизнь </w:t>
      </w:r>
      <w:proofErr w:type="gramStart"/>
      <w:r w:rsidRPr="00DB2BD8">
        <w:rPr>
          <w:rFonts w:ascii="Triod" w:hAnsi="Triod"/>
          <w:color w:val="342316"/>
          <w:sz w:val="28"/>
          <w:szCs w:val="32"/>
        </w:rPr>
        <w:t>в нецерковной</w:t>
      </w:r>
      <w:proofErr w:type="gramEnd"/>
      <w:r w:rsidRPr="00DB2BD8">
        <w:rPr>
          <w:rFonts w:ascii="Triod" w:hAnsi="Triod"/>
          <w:color w:val="342316"/>
          <w:sz w:val="28"/>
          <w:szCs w:val="32"/>
        </w:rPr>
        <w:t xml:space="preserve"> семье, тяж</w:t>
      </w:r>
      <w:r w:rsidRPr="00DB2BD8">
        <w:rPr>
          <w:color w:val="342316"/>
          <w:sz w:val="28"/>
          <w:szCs w:val="32"/>
        </w:rPr>
        <w:t>ё</w:t>
      </w:r>
      <w:r w:rsidRPr="00DB2BD8">
        <w:rPr>
          <w:rFonts w:ascii="Triod" w:hAnsi="Triod" w:cs="Triod"/>
          <w:color w:val="342316"/>
          <w:sz w:val="28"/>
          <w:szCs w:val="32"/>
        </w:rPr>
        <w:t>лый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физический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интеллектуальный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труд</w:t>
      </w:r>
      <w:r w:rsidRPr="00DB2BD8">
        <w:rPr>
          <w:rFonts w:ascii="Triod" w:hAnsi="Triod"/>
          <w:color w:val="342316"/>
          <w:sz w:val="28"/>
          <w:szCs w:val="32"/>
        </w:rPr>
        <w:t xml:space="preserve">, </w:t>
      </w:r>
      <w:r w:rsidRPr="00DB2BD8">
        <w:rPr>
          <w:rFonts w:ascii="Triod" w:hAnsi="Triod" w:cs="Triod"/>
          <w:color w:val="342316"/>
          <w:sz w:val="28"/>
          <w:szCs w:val="32"/>
        </w:rPr>
        <w:t>трудный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рабочий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гр</w:t>
      </w:r>
      <w:r w:rsidRPr="00DB2BD8">
        <w:rPr>
          <w:rFonts w:ascii="Triod" w:hAnsi="Triod"/>
          <w:color w:val="342316"/>
          <w:sz w:val="28"/>
          <w:szCs w:val="32"/>
        </w:rPr>
        <w:t>афик и т.п.), и в этих условиях естественно снижается.</w:t>
      </w:r>
    </w:p>
    <w:p w14:paraId="4508E63D" w14:textId="53B79EC0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t xml:space="preserve">Отметим, что в соответствии с канонами Православной церкви пост перед Причастием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полностью отменяется</w:t>
      </w:r>
      <w:r w:rsidRPr="00DB2BD8">
        <w:rPr>
          <w:rFonts w:ascii="Triod" w:hAnsi="Triod"/>
          <w:color w:val="342316"/>
          <w:sz w:val="28"/>
          <w:szCs w:val="32"/>
        </w:rPr>
        <w:t xml:space="preserve"> во время Светлой пасхальной седмицы и в праздничные дни Святок.</w:t>
      </w:r>
      <w:r w:rsidR="00F11280">
        <w:rPr>
          <w:rFonts w:ascii="Triod" w:hAnsi="Triod"/>
          <w:color w:val="342316"/>
          <w:sz w:val="28"/>
          <w:szCs w:val="32"/>
        </w:rPr>
        <w:t xml:space="preserve"> Но это должно соотноситься с совестью: те, кто </w:t>
      </w:r>
      <w:proofErr w:type="gramStart"/>
      <w:r w:rsidR="00F11280">
        <w:rPr>
          <w:rFonts w:ascii="Triod" w:hAnsi="Triod"/>
          <w:color w:val="342316"/>
          <w:sz w:val="28"/>
          <w:szCs w:val="32"/>
        </w:rPr>
        <w:t>причащается раз-два в год не должны</w:t>
      </w:r>
      <w:proofErr w:type="gramEnd"/>
      <w:r w:rsidR="00F11280">
        <w:rPr>
          <w:rFonts w:ascii="Triod" w:hAnsi="Triod"/>
          <w:color w:val="342316"/>
          <w:sz w:val="28"/>
          <w:szCs w:val="32"/>
        </w:rPr>
        <w:t xml:space="preserve"> делать это только в указанные периоды времени ради того, чтобы не ограничивать себя в скоромной пище.</w:t>
      </w:r>
    </w:p>
    <w:p w14:paraId="0175954B" w14:textId="6C13773B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>
        <w:rPr>
          <w:rStyle w:val="a7"/>
          <w:rFonts w:ascii="Triod" w:hAnsi="Triod"/>
          <w:color w:val="342316"/>
          <w:sz w:val="28"/>
          <w:szCs w:val="32"/>
        </w:rPr>
        <w:t>4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.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Style w:val="a7"/>
          <w:rFonts w:ascii="Triod" w:hAnsi="Triod"/>
          <w:color w:val="342316"/>
          <w:sz w:val="28"/>
          <w:szCs w:val="32"/>
          <w:u w:val="single"/>
        </w:rPr>
        <w:t>Участие в богослужении и домашняя молитва.</w:t>
      </w:r>
      <w:r w:rsidRPr="00DB2BD8">
        <w:rPr>
          <w:rFonts w:ascii="Triod" w:hAnsi="Triod"/>
          <w:color w:val="342316"/>
          <w:sz w:val="28"/>
          <w:szCs w:val="32"/>
        </w:rPr>
        <w:t xml:space="preserve"> Так как храмовое богослужение позволяет лучше подготовиться к литургии, накануне Причащения человеку надо постараться при</w:t>
      </w:r>
      <w:r>
        <w:rPr>
          <w:rFonts w:ascii="Triod" w:hAnsi="Triod"/>
          <w:color w:val="342316"/>
          <w:sz w:val="28"/>
          <w:szCs w:val="32"/>
        </w:rPr>
        <w:t>й</w:t>
      </w:r>
      <w:r w:rsidRPr="00DB2BD8">
        <w:rPr>
          <w:rFonts w:ascii="Triod" w:hAnsi="Triod"/>
          <w:color w:val="342316"/>
          <w:sz w:val="28"/>
          <w:szCs w:val="32"/>
        </w:rPr>
        <w:t>ти в храм и помолиться вместе со всеми на вечернем богослужении. Домашняя молитва в этот день включает в себя, кроме обычных утренних и вечерних молитв, чтение «</w:t>
      </w:r>
      <w:proofErr w:type="spellStart"/>
      <w:r w:rsidRPr="00DB2BD8">
        <w:rPr>
          <w:rFonts w:ascii="Triod" w:hAnsi="Triod"/>
          <w:color w:val="342316"/>
          <w:sz w:val="28"/>
          <w:szCs w:val="32"/>
        </w:rPr>
        <w:t>Последования</w:t>
      </w:r>
      <w:proofErr w:type="spellEnd"/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proofErr w:type="gramStart"/>
      <w:r w:rsidRPr="00DB2BD8">
        <w:rPr>
          <w:rFonts w:ascii="Triod" w:hAnsi="Triod"/>
          <w:color w:val="342316"/>
          <w:sz w:val="28"/>
          <w:szCs w:val="32"/>
        </w:rPr>
        <w:t>ко</w:t>
      </w:r>
      <w:proofErr w:type="gramEnd"/>
      <w:r w:rsidRPr="00DB2BD8">
        <w:rPr>
          <w:rFonts w:ascii="Triod" w:hAnsi="Triod"/>
          <w:color w:val="342316"/>
          <w:sz w:val="28"/>
          <w:szCs w:val="32"/>
        </w:rPr>
        <w:t xml:space="preserve"> Святому Причащению».</w:t>
      </w:r>
    </w:p>
    <w:p w14:paraId="16ED1DA3" w14:textId="4F356231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t>Русская традиция предусматривает также чтение тр</w:t>
      </w:r>
      <w:r w:rsidRPr="00DB2BD8">
        <w:rPr>
          <w:color w:val="342316"/>
          <w:sz w:val="28"/>
          <w:szCs w:val="32"/>
        </w:rPr>
        <w:t>ё</w:t>
      </w:r>
      <w:r w:rsidRPr="00DB2BD8">
        <w:rPr>
          <w:rFonts w:ascii="Triod" w:hAnsi="Triod" w:cs="Triod"/>
          <w:color w:val="342316"/>
          <w:sz w:val="28"/>
          <w:szCs w:val="32"/>
        </w:rPr>
        <w:t>х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канонов</w:t>
      </w:r>
      <w:r w:rsidRPr="00DB2BD8">
        <w:rPr>
          <w:rFonts w:ascii="Triod" w:hAnsi="Triod"/>
          <w:color w:val="342316"/>
          <w:sz w:val="28"/>
          <w:szCs w:val="32"/>
        </w:rPr>
        <w:t xml:space="preserve">: </w:t>
      </w:r>
      <w:r w:rsidRPr="00DB2BD8">
        <w:rPr>
          <w:rFonts w:ascii="Triod" w:hAnsi="Triod" w:cs="Triod"/>
          <w:color w:val="342316"/>
          <w:sz w:val="28"/>
          <w:szCs w:val="32"/>
        </w:rPr>
        <w:t>покаянного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proofErr w:type="gramStart"/>
      <w:r w:rsidRPr="00DB2BD8">
        <w:rPr>
          <w:rFonts w:ascii="Triod" w:hAnsi="Triod" w:cs="Triod"/>
          <w:color w:val="342316"/>
          <w:sz w:val="28"/>
          <w:szCs w:val="32"/>
        </w:rPr>
        <w:t>ко</w:t>
      </w:r>
      <w:proofErr w:type="gramEnd"/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Господу</w:t>
      </w:r>
      <w:r w:rsidRPr="00DB2BD8">
        <w:rPr>
          <w:rFonts w:ascii="Triod" w:hAnsi="Triod"/>
          <w:color w:val="342316"/>
          <w:sz w:val="28"/>
          <w:szCs w:val="32"/>
        </w:rPr>
        <w:t xml:space="preserve">, </w:t>
      </w:r>
      <w:proofErr w:type="spellStart"/>
      <w:r w:rsidRPr="00DB2BD8">
        <w:rPr>
          <w:rFonts w:ascii="Triod" w:hAnsi="Triod" w:cs="Triod"/>
          <w:color w:val="342316"/>
          <w:sz w:val="28"/>
          <w:szCs w:val="32"/>
        </w:rPr>
        <w:t>молебного</w:t>
      </w:r>
      <w:proofErr w:type="spellEnd"/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ко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Пресвятой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Богородице</w:t>
      </w:r>
      <w:r w:rsidRPr="00DB2BD8">
        <w:rPr>
          <w:rFonts w:ascii="Triod" w:hAnsi="Triod"/>
          <w:color w:val="342316"/>
          <w:sz w:val="28"/>
          <w:szCs w:val="32"/>
        </w:rPr>
        <w:t xml:space="preserve">, </w:t>
      </w:r>
      <w:r w:rsidRPr="00DB2BD8">
        <w:rPr>
          <w:rFonts w:ascii="Triod" w:hAnsi="Triod" w:cs="Triod"/>
          <w:color w:val="342316"/>
          <w:sz w:val="28"/>
          <w:szCs w:val="32"/>
        </w:rPr>
        <w:t>и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канона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Fonts w:ascii="Triod" w:hAnsi="Triod" w:cs="Triod"/>
          <w:color w:val="342316"/>
          <w:sz w:val="28"/>
          <w:szCs w:val="32"/>
        </w:rPr>
        <w:t>Ангелу</w:t>
      </w:r>
      <w:r w:rsidRPr="00DB2BD8">
        <w:rPr>
          <w:rFonts w:ascii="Triod" w:hAnsi="Triod"/>
          <w:color w:val="342316"/>
          <w:sz w:val="28"/>
          <w:szCs w:val="32"/>
        </w:rPr>
        <w:t>-</w:t>
      </w:r>
      <w:r w:rsidRPr="00DB2BD8">
        <w:rPr>
          <w:rFonts w:ascii="Triod" w:hAnsi="Triod" w:cs="Triod"/>
          <w:color w:val="342316"/>
          <w:sz w:val="28"/>
          <w:szCs w:val="32"/>
        </w:rPr>
        <w:t>хранителю</w:t>
      </w:r>
      <w:r w:rsidR="00075875">
        <w:rPr>
          <w:rFonts w:ascii="Triod" w:hAnsi="Triod" w:cs="Triod"/>
          <w:color w:val="342316"/>
          <w:sz w:val="28"/>
          <w:szCs w:val="32"/>
        </w:rPr>
        <w:t xml:space="preserve">, а </w:t>
      </w:r>
      <w:r w:rsidR="00075875" w:rsidRPr="00DB2BD8">
        <w:rPr>
          <w:rFonts w:ascii="Triod" w:hAnsi="Triod"/>
          <w:color w:val="342316"/>
          <w:sz w:val="28"/>
          <w:szCs w:val="32"/>
        </w:rPr>
        <w:t>также</w:t>
      </w:r>
      <w:r w:rsidR="00075875">
        <w:rPr>
          <w:rFonts w:ascii="Triod" w:hAnsi="Triod"/>
          <w:color w:val="342316"/>
          <w:sz w:val="28"/>
          <w:szCs w:val="32"/>
        </w:rPr>
        <w:t>, например, Акафист Иисусу Сладчайшему</w:t>
      </w:r>
      <w:r w:rsidR="00F11280">
        <w:rPr>
          <w:rFonts w:ascii="Triod" w:hAnsi="Triod"/>
          <w:color w:val="342316"/>
          <w:sz w:val="28"/>
          <w:szCs w:val="32"/>
        </w:rPr>
        <w:t xml:space="preserve">. </w:t>
      </w:r>
      <w:r w:rsidRPr="00DB2BD8">
        <w:rPr>
          <w:rFonts w:ascii="Triod" w:hAnsi="Triod"/>
          <w:color w:val="342316"/>
          <w:sz w:val="28"/>
          <w:szCs w:val="32"/>
        </w:rPr>
        <w:t>По традиции христиане могут также читать эти каноны в течение нескольких дней перед Причастием.</w:t>
      </w:r>
    </w:p>
    <w:p w14:paraId="5441289A" w14:textId="327A8EEF" w:rsidR="00DB2BD8" w:rsidRPr="00DB2BD8" w:rsidRDefault="00DB2BD8" w:rsidP="00DB2BD8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Style w:val="a7"/>
          <w:rFonts w:ascii="Triod" w:hAnsi="Triod"/>
          <w:color w:val="342316"/>
          <w:sz w:val="28"/>
          <w:szCs w:val="32"/>
          <w:u w:val="single"/>
        </w:rPr>
        <w:t xml:space="preserve">Причащение младенцев и детей. </w:t>
      </w:r>
      <w:r w:rsidRPr="00DB2BD8">
        <w:rPr>
          <w:rFonts w:ascii="Triod" w:hAnsi="Triod"/>
          <w:color w:val="342316"/>
          <w:sz w:val="28"/>
          <w:szCs w:val="32"/>
        </w:rPr>
        <w:t>Для младенцев (маленьких детей дошкольного возраста) в зависимости от возраста в той или иной мере отменяются все условия, как дисциплинарные, так и сущностные. Происходит это под одним условием</w:t>
      </w:r>
      <w:r w:rsidR="00313FAC">
        <w:rPr>
          <w:rFonts w:ascii="Triod" w:hAnsi="Triod"/>
          <w:color w:val="342316"/>
          <w:sz w:val="28"/>
          <w:szCs w:val="32"/>
        </w:rPr>
        <w:t>:</w:t>
      </w:r>
      <w:r w:rsidRPr="00DB2BD8">
        <w:rPr>
          <w:rFonts w:ascii="Triod" w:hAnsi="Triod"/>
          <w:color w:val="342316"/>
          <w:sz w:val="28"/>
          <w:szCs w:val="32"/>
        </w:rPr>
        <w:t xml:space="preserve"> Церковь крестит и причащает неразумных младенцев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по вере их родителей</w:t>
      </w:r>
      <w:r w:rsidRPr="00DB2BD8">
        <w:rPr>
          <w:rFonts w:ascii="Triod" w:hAnsi="Triod"/>
          <w:color w:val="342316"/>
          <w:sz w:val="28"/>
          <w:szCs w:val="32"/>
        </w:rPr>
        <w:t xml:space="preserve">. Поэтому крайне желательно, чтобы причащение младенцев совершалось совместно с семьей или хотя бы вместе с одним из родителей. Ситуация, когда регулярно и часто причащают маленьких детей, а родители причащаются несколько раз в год, или не причащаются вовсе – не должна признаваться нормой. Для Церкви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очень важно</w:t>
      </w:r>
      <w:r w:rsidRPr="00DB2BD8">
        <w:rPr>
          <w:rFonts w:ascii="Triod" w:hAnsi="Triod"/>
          <w:color w:val="342316"/>
          <w:sz w:val="28"/>
          <w:szCs w:val="32"/>
        </w:rPr>
        <w:t xml:space="preserve"> участие в Евхаристии всей семьи. Если в семье есть дети, то очевидно дисциплинарные требования для обоих родителей (а особенно для мам) значительно смягчаются. А для кормящих и многодетных матерей, в случае необходимости, они могут быть и полностью отменены.</w:t>
      </w:r>
    </w:p>
    <w:p w14:paraId="7E1E2E1D" w14:textId="00B86EC2" w:rsidR="00013B16" w:rsidRPr="00DB2BD8" w:rsidRDefault="00DB2BD8" w:rsidP="00075875">
      <w:pPr>
        <w:pStyle w:val="a6"/>
        <w:spacing w:before="0" w:beforeAutospacing="0" w:after="0" w:afterAutospacing="0"/>
        <w:ind w:firstLine="709"/>
        <w:jc w:val="both"/>
        <w:rPr>
          <w:rFonts w:ascii="Triod" w:hAnsi="Triod"/>
          <w:color w:val="342316"/>
          <w:sz w:val="28"/>
          <w:szCs w:val="32"/>
        </w:rPr>
      </w:pPr>
      <w:r w:rsidRPr="00DB2BD8">
        <w:rPr>
          <w:rFonts w:ascii="Triod" w:hAnsi="Triod"/>
          <w:color w:val="342316"/>
          <w:sz w:val="28"/>
          <w:szCs w:val="32"/>
        </w:rPr>
        <w:t xml:space="preserve">По сложившейся традиции дисциплинарные условия в полноте не распространяются и на детей </w:t>
      </w:r>
      <w:proofErr w:type="gramStart"/>
      <w:r w:rsidRPr="00DB2BD8">
        <w:rPr>
          <w:rFonts w:ascii="Triod" w:hAnsi="Triod"/>
          <w:color w:val="342316"/>
          <w:sz w:val="28"/>
          <w:szCs w:val="32"/>
        </w:rPr>
        <w:t>более старшего</w:t>
      </w:r>
      <w:proofErr w:type="gramEnd"/>
      <w:r w:rsidRPr="00DB2BD8">
        <w:rPr>
          <w:rFonts w:ascii="Triod" w:hAnsi="Triod"/>
          <w:color w:val="342316"/>
          <w:sz w:val="28"/>
          <w:szCs w:val="32"/>
        </w:rPr>
        <w:t xml:space="preserve"> возраста. Исповедь происходит, как правило, не раньше семилетнего возраста (а в случае индивидуальной неготовности ребенка и позже, например, в 9 или 10 лет). Меру телесного и литургического поста, молитвы, участия детей в богослужении необходимо определять родителям, согласовываясь со священником. Важно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постепенно</w:t>
      </w:r>
      <w:r w:rsidRPr="00DB2BD8">
        <w:rPr>
          <w:rFonts w:ascii="Triod" w:hAnsi="Triod"/>
          <w:color w:val="342316"/>
          <w:sz w:val="28"/>
          <w:szCs w:val="32"/>
        </w:rPr>
        <w:t xml:space="preserve"> и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мягко</w:t>
      </w:r>
      <w:r w:rsidRPr="00DB2BD8">
        <w:rPr>
          <w:rFonts w:ascii="Triod" w:hAnsi="Triod"/>
          <w:color w:val="342316"/>
          <w:sz w:val="28"/>
          <w:szCs w:val="32"/>
        </w:rPr>
        <w:t xml:space="preserve"> воспитывать в ребенке стремление и возможность воздержаться от приема пищи и по возможности воды перед Причащением, сообразуясь при этом с физическим, моральным состоянием ребенка, </w:t>
      </w:r>
      <w:proofErr w:type="gramStart"/>
      <w:r w:rsidRPr="00DB2BD8">
        <w:rPr>
          <w:rFonts w:ascii="Triod" w:hAnsi="Triod"/>
          <w:color w:val="342316"/>
          <w:sz w:val="28"/>
          <w:szCs w:val="32"/>
        </w:rPr>
        <w:t>с</w:t>
      </w:r>
      <w:proofErr w:type="gramEnd"/>
      <w:r w:rsidRPr="00DB2BD8">
        <w:rPr>
          <w:rFonts w:ascii="Triod" w:hAnsi="Triod"/>
          <w:color w:val="342316"/>
          <w:sz w:val="28"/>
          <w:szCs w:val="32"/>
        </w:rPr>
        <w:t xml:space="preserve"> временем, потраченным на дорогу к храму, с продолжительностью богослужения, с усталостью ребенка. Литургический (а тем более телесный) пост не должен быть ни физически, ни морально обременителен для маленького христианина и затмевать его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>радость</w:t>
      </w:r>
      <w:r w:rsidRPr="00DB2BD8">
        <w:rPr>
          <w:rFonts w:ascii="Triod" w:hAnsi="Triod"/>
          <w:color w:val="342316"/>
          <w:sz w:val="28"/>
          <w:szCs w:val="32"/>
        </w:rPr>
        <w:t xml:space="preserve"> </w:t>
      </w:r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встречи </w:t>
      </w:r>
      <w:proofErr w:type="gramStart"/>
      <w:r w:rsidRPr="00DB2BD8">
        <w:rPr>
          <w:rStyle w:val="a7"/>
          <w:rFonts w:ascii="Triod" w:hAnsi="Triod"/>
          <w:color w:val="342316"/>
          <w:sz w:val="28"/>
          <w:szCs w:val="32"/>
        </w:rPr>
        <w:t>со</w:t>
      </w:r>
      <w:proofErr w:type="gramEnd"/>
      <w:r w:rsidRPr="00DB2BD8">
        <w:rPr>
          <w:rStyle w:val="a7"/>
          <w:rFonts w:ascii="Triod" w:hAnsi="Triod"/>
          <w:color w:val="342316"/>
          <w:sz w:val="28"/>
          <w:szCs w:val="32"/>
        </w:rPr>
        <w:t xml:space="preserve"> Христом</w:t>
      </w:r>
      <w:r w:rsidRPr="00DB2BD8">
        <w:rPr>
          <w:rFonts w:ascii="Triod" w:hAnsi="Triod"/>
          <w:color w:val="342316"/>
          <w:sz w:val="28"/>
          <w:szCs w:val="32"/>
        </w:rPr>
        <w:t>.</w:t>
      </w:r>
      <w:r w:rsidR="00075875">
        <w:rPr>
          <w:rFonts w:ascii="Triod" w:hAnsi="Triod"/>
          <w:color w:val="342316"/>
          <w:sz w:val="28"/>
          <w:szCs w:val="32"/>
        </w:rPr>
        <w:t xml:space="preserve"> </w:t>
      </w:r>
      <w:bookmarkStart w:id="0" w:name="_GoBack"/>
      <w:bookmarkEnd w:id="0"/>
      <w:r w:rsidRPr="00DB2BD8">
        <w:rPr>
          <w:rFonts w:ascii="Triod" w:hAnsi="Triod"/>
          <w:color w:val="342316"/>
          <w:sz w:val="28"/>
          <w:szCs w:val="32"/>
        </w:rPr>
        <w:t>Недопустимо причащение младенцев (маленьких детей) в случае явного их нежелания и противления. Необходимо в этом случае, успокоить ребенка, а в следующий раз лучше подготовить к приему этого великого Таинства.</w:t>
      </w:r>
    </w:p>
    <w:sectPr w:rsidR="00013B16" w:rsidRPr="00DB2BD8" w:rsidSect="00075875">
      <w:headerReference w:type="default" r:id="rId9"/>
      <w:pgSz w:w="16838" w:h="11906" w:orient="landscape"/>
      <w:pgMar w:top="176" w:right="678" w:bottom="284" w:left="709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0284" w14:textId="77777777" w:rsidR="00741871" w:rsidRDefault="00741871" w:rsidP="00DB2BD8">
      <w:pPr>
        <w:spacing w:after="0" w:line="240" w:lineRule="auto"/>
      </w:pPr>
      <w:r>
        <w:separator/>
      </w:r>
    </w:p>
  </w:endnote>
  <w:endnote w:type="continuationSeparator" w:id="0">
    <w:p w14:paraId="47F3A064" w14:textId="77777777" w:rsidR="00741871" w:rsidRDefault="00741871" w:rsidP="00D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5916" w14:textId="77777777" w:rsidR="00741871" w:rsidRDefault="00741871" w:rsidP="00DB2BD8">
      <w:pPr>
        <w:spacing w:after="0" w:line="240" w:lineRule="auto"/>
      </w:pPr>
      <w:r>
        <w:separator/>
      </w:r>
    </w:p>
  </w:footnote>
  <w:footnote w:type="continuationSeparator" w:id="0">
    <w:p w14:paraId="20C7D50F" w14:textId="77777777" w:rsidR="00741871" w:rsidRDefault="00741871" w:rsidP="00D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86169"/>
      <w:docPartObj>
        <w:docPartGallery w:val="Page Numbers (Margins)"/>
        <w:docPartUnique/>
      </w:docPartObj>
    </w:sdtPr>
    <w:sdtContent>
      <w:p w14:paraId="1091FADC" w14:textId="5831D158" w:rsidR="00F11280" w:rsidRDefault="00F11280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A7F283" wp14:editId="6C0F844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4EF36" w14:textId="77777777" w:rsidR="00F11280" w:rsidRDefault="00F1128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7587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14:paraId="1194EF36" w14:textId="77777777" w:rsidR="00F11280" w:rsidRDefault="00F1128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7587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50E"/>
    <w:multiLevelType w:val="hybridMultilevel"/>
    <w:tmpl w:val="04DA5D88"/>
    <w:lvl w:ilvl="0" w:tplc="F4A60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6CD6"/>
    <w:multiLevelType w:val="hybridMultilevel"/>
    <w:tmpl w:val="48B48868"/>
    <w:lvl w:ilvl="0" w:tplc="AA4CC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7"/>
    <w:rsid w:val="00013B16"/>
    <w:rsid w:val="00075875"/>
    <w:rsid w:val="00193B97"/>
    <w:rsid w:val="001C7245"/>
    <w:rsid w:val="00281DBB"/>
    <w:rsid w:val="00293108"/>
    <w:rsid w:val="002A2F38"/>
    <w:rsid w:val="00313FAC"/>
    <w:rsid w:val="003166E6"/>
    <w:rsid w:val="003F5363"/>
    <w:rsid w:val="00502B52"/>
    <w:rsid w:val="00512637"/>
    <w:rsid w:val="00634CD9"/>
    <w:rsid w:val="006C78CC"/>
    <w:rsid w:val="006F0339"/>
    <w:rsid w:val="00741871"/>
    <w:rsid w:val="008319F0"/>
    <w:rsid w:val="00871F85"/>
    <w:rsid w:val="008F19D7"/>
    <w:rsid w:val="00915B74"/>
    <w:rsid w:val="009E21C3"/>
    <w:rsid w:val="00CD41C9"/>
    <w:rsid w:val="00CE2953"/>
    <w:rsid w:val="00CF115D"/>
    <w:rsid w:val="00DB2BD8"/>
    <w:rsid w:val="00DF15A5"/>
    <w:rsid w:val="00EF76D4"/>
    <w:rsid w:val="00F11280"/>
    <w:rsid w:val="00FA1406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3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B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BD8"/>
    <w:rPr>
      <w:b/>
      <w:bCs/>
    </w:rPr>
  </w:style>
  <w:style w:type="character" w:styleId="a8">
    <w:name w:val="Emphasis"/>
    <w:basedOn w:val="a0"/>
    <w:uiPriority w:val="20"/>
    <w:qFormat/>
    <w:rsid w:val="00DB2BD8"/>
    <w:rPr>
      <w:i/>
      <w:iCs/>
    </w:rPr>
  </w:style>
  <w:style w:type="character" w:customStyle="1" w:styleId="bgdatatitle">
    <w:name w:val="bg_data_title"/>
    <w:basedOn w:val="a0"/>
    <w:rsid w:val="00DB2BD8"/>
  </w:style>
  <w:style w:type="character" w:styleId="a9">
    <w:name w:val="Hyperlink"/>
    <w:basedOn w:val="a0"/>
    <w:uiPriority w:val="99"/>
    <w:semiHidden/>
    <w:unhideWhenUsed/>
    <w:rsid w:val="00DB2BD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B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2BD8"/>
  </w:style>
  <w:style w:type="paragraph" w:styleId="ac">
    <w:name w:val="footer"/>
    <w:basedOn w:val="a"/>
    <w:link w:val="ad"/>
    <w:uiPriority w:val="99"/>
    <w:unhideWhenUsed/>
    <w:rsid w:val="00DB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2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3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B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BD8"/>
    <w:rPr>
      <w:b/>
      <w:bCs/>
    </w:rPr>
  </w:style>
  <w:style w:type="character" w:styleId="a8">
    <w:name w:val="Emphasis"/>
    <w:basedOn w:val="a0"/>
    <w:uiPriority w:val="20"/>
    <w:qFormat/>
    <w:rsid w:val="00DB2BD8"/>
    <w:rPr>
      <w:i/>
      <w:iCs/>
    </w:rPr>
  </w:style>
  <w:style w:type="character" w:customStyle="1" w:styleId="bgdatatitle">
    <w:name w:val="bg_data_title"/>
    <w:basedOn w:val="a0"/>
    <w:rsid w:val="00DB2BD8"/>
  </w:style>
  <w:style w:type="character" w:styleId="a9">
    <w:name w:val="Hyperlink"/>
    <w:basedOn w:val="a0"/>
    <w:uiPriority w:val="99"/>
    <w:semiHidden/>
    <w:unhideWhenUsed/>
    <w:rsid w:val="00DB2BD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B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2BD8"/>
  </w:style>
  <w:style w:type="paragraph" w:styleId="ac">
    <w:name w:val="footer"/>
    <w:basedOn w:val="a"/>
    <w:link w:val="ad"/>
    <w:uiPriority w:val="99"/>
    <w:unhideWhenUsed/>
    <w:rsid w:val="00DB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D67C-528C-4065-A2C1-ECB3EC6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Степаненков</dc:creator>
  <cp:keywords/>
  <dc:description/>
  <cp:lastModifiedBy>Дмитрий Степаненков</cp:lastModifiedBy>
  <cp:revision>21</cp:revision>
  <cp:lastPrinted>2018-02-17T04:38:00Z</cp:lastPrinted>
  <dcterms:created xsi:type="dcterms:W3CDTF">2018-01-30T19:01:00Z</dcterms:created>
  <dcterms:modified xsi:type="dcterms:W3CDTF">2018-02-28T18:49:00Z</dcterms:modified>
</cp:coreProperties>
</file>